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2A776B" w14:textId="5E1C73DF" w:rsidR="00E80C67" w:rsidRDefault="00E80C67" w:rsidP="000C70FC">
      <w:pPr>
        <w:pBdr>
          <w:bottom w:val="double" w:sz="6" w:space="1" w:color="auto"/>
        </w:pBdr>
        <w:jc w:val="center"/>
        <w:rPr>
          <w:b/>
          <w:sz w:val="36"/>
          <w:szCs w:val="36"/>
        </w:rPr>
      </w:pPr>
      <w:r w:rsidRPr="000C70FC">
        <w:rPr>
          <w:b/>
          <w:sz w:val="36"/>
          <w:szCs w:val="36"/>
          <w:u w:val="single"/>
        </w:rPr>
        <w:t>Procedure door vereniging bij wijziging statuten</w:t>
      </w:r>
      <w:r w:rsidR="007820AF" w:rsidRPr="000C70FC">
        <w:rPr>
          <w:b/>
          <w:sz w:val="36"/>
          <w:szCs w:val="36"/>
          <w:u w:val="single"/>
        </w:rPr>
        <w:t xml:space="preserve"> op </w:t>
      </w:r>
      <w:r w:rsidR="007820AF" w:rsidRPr="000C70FC">
        <w:rPr>
          <w:b/>
          <w:sz w:val="36"/>
          <w:szCs w:val="36"/>
        </w:rPr>
        <w:t>ba</w:t>
      </w:r>
      <w:r w:rsidR="00B3651F" w:rsidRPr="000C70FC">
        <w:rPr>
          <w:b/>
          <w:sz w:val="36"/>
          <w:szCs w:val="36"/>
        </w:rPr>
        <w:t>s</w:t>
      </w:r>
      <w:r w:rsidR="000C70FC">
        <w:rPr>
          <w:b/>
          <w:sz w:val="36"/>
          <w:szCs w:val="36"/>
        </w:rPr>
        <w:t>is van standaard statuten 2002</w:t>
      </w:r>
    </w:p>
    <w:p w14:paraId="04962508" w14:textId="77777777" w:rsidR="000C70FC" w:rsidRPr="000C70FC" w:rsidRDefault="000C70FC" w:rsidP="000C70FC">
      <w:pPr>
        <w:pBdr>
          <w:bottom w:val="double" w:sz="6" w:space="1" w:color="auto"/>
        </w:pBdr>
        <w:jc w:val="center"/>
        <w:rPr>
          <w:b/>
          <w:sz w:val="36"/>
          <w:szCs w:val="36"/>
        </w:rPr>
      </w:pPr>
    </w:p>
    <w:p w14:paraId="5B963995" w14:textId="76375ED5" w:rsidR="00C91774" w:rsidRDefault="00E80C67">
      <w:r>
        <w:t xml:space="preserve">1. </w:t>
      </w:r>
      <w:r w:rsidR="00B3651F" w:rsidRPr="000C70FC">
        <w:rPr>
          <w:b/>
          <w:u w:val="single"/>
        </w:rPr>
        <w:t>Voorwaarden.</w:t>
      </w:r>
    </w:p>
    <w:p w14:paraId="4A8D2B0F" w14:textId="584B27AA" w:rsidR="00C91774" w:rsidRDefault="00C91774">
      <w:r>
        <w:t>1.</w:t>
      </w:r>
      <w:r w:rsidR="00E80C67">
        <w:t>1.</w:t>
      </w:r>
      <w:r>
        <w:t xml:space="preserve"> De algemene vergaderingen worden bijeengeroepen door het bestuur. De </w:t>
      </w:r>
      <w:r w:rsidRPr="00C91774">
        <w:rPr>
          <w:u w:val="single"/>
        </w:rPr>
        <w:t>oproeping</w:t>
      </w:r>
      <w:r>
        <w:t xml:space="preserve"> geschiedt schriftelijk aan de adressen van de leden volgens het ledenregister</w:t>
      </w:r>
      <w:r w:rsidR="00E80C67">
        <w:t>.</w:t>
      </w:r>
      <w:r>
        <w:t xml:space="preserve"> De termijn voor de oproeping bedraagt </w:t>
      </w:r>
      <w:r w:rsidRPr="00C91774">
        <w:rPr>
          <w:u w:val="single"/>
        </w:rPr>
        <w:t>ten minste zeven dagen</w:t>
      </w:r>
      <w:r>
        <w:t>.</w:t>
      </w:r>
    </w:p>
    <w:p w14:paraId="04F0D446" w14:textId="2567846B" w:rsidR="00C91774" w:rsidRDefault="00C91774">
      <w:r>
        <w:t>1.</w:t>
      </w:r>
      <w:r w:rsidR="00E80C67">
        <w:t>2.</w:t>
      </w:r>
      <w:r>
        <w:t xml:space="preserve"> In de statuten van de vereniging kan geen verandering worden gebracht dan door een besluit van een algemene vergadering, waartoe is opgeroepen met de mededeling dat aldaar wijziging van de statuten zal worden voorgesteld. </w:t>
      </w:r>
    </w:p>
    <w:p w14:paraId="3C17684F" w14:textId="3945C53E" w:rsidR="00C91774" w:rsidRDefault="00E80C67">
      <w:r>
        <w:t xml:space="preserve">1.3. </w:t>
      </w:r>
      <w:r w:rsidR="00C91774">
        <w:t xml:space="preserve"> Zij die de oproeping tot de algemene vergadering ter behandeling van een voorstel tot statutenwijz</w:t>
      </w:r>
      <w:bookmarkStart w:id="0" w:name="_GoBack"/>
      <w:bookmarkEnd w:id="0"/>
      <w:r w:rsidR="00C91774">
        <w:t xml:space="preserve">iging hebben gedaan, moeten </w:t>
      </w:r>
      <w:r w:rsidR="00C91774" w:rsidRPr="00C91774">
        <w:rPr>
          <w:u w:val="single"/>
        </w:rPr>
        <w:t>ten minste vijf dagen</w:t>
      </w:r>
      <w:r w:rsidR="00C91774">
        <w:t xml:space="preserve"> voor de vergadering een afschrift van dat voorstel, waarin de voorgedragen wijziging woordelijk is opgenomen, op een daartoe geschikte plaats voor de leden ter inzage leggen tot na afloop van de dag waarop de vergadering wordt gehouden. Bovendien wordt een afschrift als hiervoor bedoeld, aan alle leden toegezonden. </w:t>
      </w:r>
    </w:p>
    <w:p w14:paraId="2AE0BDA0" w14:textId="68ED7126" w:rsidR="00C91774" w:rsidRDefault="00E80C67">
      <w:r>
        <w:t>1.4.</w:t>
      </w:r>
      <w:r w:rsidR="00C91774">
        <w:t xml:space="preserve"> Een </w:t>
      </w:r>
      <w:r w:rsidR="00C91774" w:rsidRPr="00C91774">
        <w:rPr>
          <w:u w:val="single"/>
        </w:rPr>
        <w:t>besluit</w:t>
      </w:r>
      <w:r w:rsidR="00C91774">
        <w:t xml:space="preserve"> tot statutenwijziging behoeft </w:t>
      </w:r>
      <w:r w:rsidR="00C91774" w:rsidRPr="00C91774">
        <w:rPr>
          <w:u w:val="single"/>
        </w:rPr>
        <w:t>ten minste twee derden van de uitgebrachte stemmen</w:t>
      </w:r>
      <w:r w:rsidR="00C91774">
        <w:t xml:space="preserve">, in een vergadering waarin </w:t>
      </w:r>
      <w:r w:rsidR="00C91774" w:rsidRPr="00C91774">
        <w:rPr>
          <w:u w:val="single"/>
        </w:rPr>
        <w:t>ten minste twee derden van de leden tegenwoordig of vertegenwoordigd</w:t>
      </w:r>
      <w:r w:rsidR="00C91774">
        <w:t xml:space="preserve"> is</w:t>
      </w:r>
      <w:r w:rsidR="00006A2C">
        <w:t xml:space="preserve"> (volmachten)</w:t>
      </w:r>
      <w:r w:rsidR="00C91774">
        <w:t xml:space="preserve">. Is niet twee derden van de leden tegenwoordig of vertegenwoordigd, dan wordt na die vergadering een </w:t>
      </w:r>
      <w:r w:rsidR="00C91774" w:rsidRPr="00C91774">
        <w:rPr>
          <w:u w:val="single"/>
        </w:rPr>
        <w:t>tweede vergadering</w:t>
      </w:r>
      <w:r w:rsidR="00C91774">
        <w:t xml:space="preserve"> bijeengeroepen, te houden </w:t>
      </w:r>
      <w:r w:rsidR="00C91774" w:rsidRPr="00C91774">
        <w:rPr>
          <w:u w:val="single"/>
        </w:rPr>
        <w:t>binnen vier weken na de eerste vergadering</w:t>
      </w:r>
      <w:r w:rsidR="00C91774">
        <w:t xml:space="preserve"> waarin over het voorstel zoals dat in de vorige vergadering aan de orde is geweest, ongeacht het aantal tegenwoordige of vertegenwoordigde leden, kan worden besloten, mits met een meerderheid van ten minste twee derden van de uitgebrachte stemmen. </w:t>
      </w:r>
    </w:p>
    <w:p w14:paraId="5FD38C5E" w14:textId="505D7E4D" w:rsidR="007820AF" w:rsidRDefault="00E80C67">
      <w:r>
        <w:t xml:space="preserve">1.5. </w:t>
      </w:r>
      <w:r w:rsidR="007820AF" w:rsidRPr="007820AF">
        <w:rPr>
          <w:u w:val="single"/>
        </w:rPr>
        <w:t>Bijzondere omstandigheid.</w:t>
      </w:r>
      <w:r w:rsidR="007820AF">
        <w:t xml:space="preserve"> Zolang in een algemene vergadering alle leden aanwezig of vertegenwoordigd zijn, kunnen geldige besluiten worden genomen, mits met algemene stemmen, omtrent alle aan de orde komende onderwerpen - </w:t>
      </w:r>
      <w:r w:rsidR="007820AF" w:rsidRPr="007820AF">
        <w:rPr>
          <w:u w:val="single"/>
        </w:rPr>
        <w:t>dus mede een voorstel tot statutenwijziging</w:t>
      </w:r>
      <w:r w:rsidR="007820AF">
        <w:t xml:space="preserve"> of tot ontbinding - ook al heeft geen oproeping plaatsgehad of is deze niet op de voorgeschreven wijze geschied of is enig ander voorschrift omtrent het oproepen en houden van vergaderingen of een daarmee verband houdende formaliteit niet in acht genomen.</w:t>
      </w:r>
    </w:p>
    <w:p w14:paraId="3D957CB4" w14:textId="446FA69B" w:rsidR="007820AF" w:rsidRDefault="007820AF">
      <w:r>
        <w:t xml:space="preserve">1.6. </w:t>
      </w:r>
      <w:r w:rsidRPr="007820AF">
        <w:rPr>
          <w:u w:val="single"/>
        </w:rPr>
        <w:t>Volmachten</w:t>
      </w:r>
      <w:r>
        <w:t xml:space="preserve">. Een lid mag via een volmacht voor  meerdere </w:t>
      </w:r>
      <w:r w:rsidR="00B3651F">
        <w:t>leden stemmen. Hieraan is geen grens verbonden.</w:t>
      </w:r>
    </w:p>
    <w:p w14:paraId="6FDD4765" w14:textId="0893C96F" w:rsidR="00501E06" w:rsidRDefault="00B3651F">
      <w:r>
        <w:t xml:space="preserve">1.7. </w:t>
      </w:r>
      <w:r w:rsidR="00C91774">
        <w:t xml:space="preserve">Een statutenwijziging treedt niet </w:t>
      </w:r>
      <w:r w:rsidR="00C91774" w:rsidRPr="00C91774">
        <w:rPr>
          <w:u w:val="single"/>
        </w:rPr>
        <w:t>in werking</w:t>
      </w:r>
      <w:r w:rsidR="00C91774">
        <w:t xml:space="preserve"> dan </w:t>
      </w:r>
      <w:r w:rsidR="00C91774" w:rsidRPr="00C91774">
        <w:rPr>
          <w:u w:val="single"/>
        </w:rPr>
        <w:t>nadat</w:t>
      </w:r>
      <w:r w:rsidR="00C91774">
        <w:t xml:space="preserve"> hiervan </w:t>
      </w:r>
      <w:r w:rsidR="00C91774" w:rsidRPr="00C91774">
        <w:rPr>
          <w:u w:val="single"/>
        </w:rPr>
        <w:t>een notariële akte is opgemaakt</w:t>
      </w:r>
      <w:r w:rsidR="00C91774">
        <w:t>. Tot het doen verlijden van de akte is ieder bestuurslid bevoegd.</w:t>
      </w:r>
    </w:p>
    <w:p w14:paraId="6507D6AE" w14:textId="77777777" w:rsidR="000C70FC" w:rsidRDefault="000C70FC">
      <w:r>
        <w:br w:type="page"/>
      </w:r>
    </w:p>
    <w:p w14:paraId="220F6C4C" w14:textId="24D04585" w:rsidR="00B3651F" w:rsidRDefault="00B3651F">
      <w:r>
        <w:lastRenderedPageBreak/>
        <w:t xml:space="preserve">2. </w:t>
      </w:r>
      <w:r w:rsidRPr="000C70FC">
        <w:rPr>
          <w:b/>
          <w:u w:val="single"/>
        </w:rPr>
        <w:t>Uitvoering van de procedure in de praktijk</w:t>
      </w:r>
      <w:r w:rsidRPr="000C70FC">
        <w:rPr>
          <w:b/>
        </w:rPr>
        <w:t>.</w:t>
      </w:r>
    </w:p>
    <w:p w14:paraId="597D53DF" w14:textId="5EAF4B9C" w:rsidR="00C91774" w:rsidRDefault="00B3651F">
      <w:r w:rsidRPr="00B3651F">
        <w:t>2</w:t>
      </w:r>
      <w:r w:rsidR="00E80C67" w:rsidRPr="00B3651F">
        <w:t>.</w:t>
      </w:r>
      <w:r w:rsidRPr="00B3651F">
        <w:t>1.</w:t>
      </w:r>
      <w:r w:rsidR="00C91774" w:rsidRPr="00E80C67">
        <w:t xml:space="preserve"> </w:t>
      </w:r>
      <w:r>
        <w:rPr>
          <w:u w:val="single"/>
        </w:rPr>
        <w:t>Doorlooptijd procedure</w:t>
      </w:r>
      <w:r>
        <w:t>.</w:t>
      </w:r>
      <w:r>
        <w:rPr>
          <w:u w:val="single"/>
        </w:rPr>
        <w:t xml:space="preserve"> </w:t>
      </w:r>
      <w:r w:rsidR="00E80C67" w:rsidRPr="00E80C67">
        <w:t>De goedkeuringsprocedure voor wijziging van de statuten</w:t>
      </w:r>
      <w:r>
        <w:t xml:space="preserve">, exclusief de tijd voor het passeren van de akte bij de notaris, </w:t>
      </w:r>
      <w:r w:rsidR="00E80C67" w:rsidRPr="00E80C67">
        <w:t xml:space="preserve">duurt </w:t>
      </w:r>
      <w:r w:rsidR="00006A2C">
        <w:t xml:space="preserve">bij het direct voldoen aan de besluitvoorwaarden ( zie 1.4) in de </w:t>
      </w:r>
      <w:r w:rsidR="00006A2C" w:rsidRPr="00E80C67">
        <w:t>1</w:t>
      </w:r>
      <w:r w:rsidR="00006A2C" w:rsidRPr="00E80C67">
        <w:rPr>
          <w:vertAlign w:val="superscript"/>
        </w:rPr>
        <w:t>ste</w:t>
      </w:r>
      <w:r w:rsidR="00006A2C" w:rsidRPr="00E80C67">
        <w:t xml:space="preserve"> algemene vergadering </w:t>
      </w:r>
      <w:r w:rsidR="00C91774" w:rsidRPr="00E80C67">
        <w:t xml:space="preserve">7 dagen </w:t>
      </w:r>
      <w:r w:rsidR="00006A2C">
        <w:t>(</w:t>
      </w:r>
      <w:r w:rsidR="00C91774" w:rsidRPr="00E80C67">
        <w:t>voor oproeping</w:t>
      </w:r>
      <w:r w:rsidR="00006A2C">
        <w:t xml:space="preserve">). Moet er een </w:t>
      </w:r>
      <w:r w:rsidR="00C91774" w:rsidRPr="00E80C67">
        <w:t xml:space="preserve"> </w:t>
      </w:r>
      <w:r w:rsidR="00006A2C" w:rsidRPr="00E80C67">
        <w:t>2</w:t>
      </w:r>
      <w:r w:rsidR="00006A2C" w:rsidRPr="00E80C67">
        <w:rPr>
          <w:vertAlign w:val="superscript"/>
        </w:rPr>
        <w:t>de</w:t>
      </w:r>
      <w:r w:rsidR="00006A2C" w:rsidRPr="00E80C67">
        <w:t xml:space="preserve"> algemene vergadering </w:t>
      </w:r>
      <w:r w:rsidR="00006A2C">
        <w:t xml:space="preserve">komen dan </w:t>
      </w:r>
      <w:r w:rsidR="00006A2C" w:rsidRPr="00E80C67">
        <w:t xml:space="preserve">ten hoogste 35 dagen </w:t>
      </w:r>
      <w:r w:rsidR="00006A2C">
        <w:t>(7</w:t>
      </w:r>
      <w:r w:rsidR="00006A2C" w:rsidRPr="00E80C67">
        <w:t xml:space="preserve"> dagen voor </w:t>
      </w:r>
      <w:r w:rsidR="00006A2C">
        <w:t>2</w:t>
      </w:r>
      <w:r w:rsidR="00006A2C" w:rsidRPr="00006A2C">
        <w:rPr>
          <w:vertAlign w:val="superscript"/>
        </w:rPr>
        <w:t>de</w:t>
      </w:r>
      <w:r w:rsidR="00006A2C">
        <w:t xml:space="preserve"> </w:t>
      </w:r>
      <w:r w:rsidR="00006A2C" w:rsidRPr="00E80C67">
        <w:t xml:space="preserve">oproeping </w:t>
      </w:r>
      <w:r w:rsidR="00C91774" w:rsidRPr="00E80C67">
        <w:t>plus max</w:t>
      </w:r>
      <w:r w:rsidR="00006A2C">
        <w:t>imaal</w:t>
      </w:r>
      <w:r w:rsidR="00C91774" w:rsidRPr="00E80C67">
        <w:t xml:space="preserve"> 28 dagen voor </w:t>
      </w:r>
      <w:r w:rsidR="00006A2C">
        <w:t xml:space="preserve">de </w:t>
      </w:r>
      <w:r w:rsidR="00C91774" w:rsidRPr="00E80C67">
        <w:t xml:space="preserve">uitvoering </w:t>
      </w:r>
      <w:r w:rsidR="00006A2C">
        <w:t>van de vergadering).</w:t>
      </w:r>
      <w:r w:rsidR="00E80C67" w:rsidRPr="00E80C67">
        <w:t xml:space="preserve"> </w:t>
      </w:r>
    </w:p>
    <w:p w14:paraId="53DA4A16" w14:textId="77777777" w:rsidR="00590130" w:rsidRDefault="00B3651F">
      <w:r>
        <w:t>2.</w:t>
      </w:r>
      <w:r w:rsidR="00590130">
        <w:t>2.</w:t>
      </w:r>
      <w:r>
        <w:t xml:space="preserve"> Met voldoende volmachten zou een besluit tot wijziging van de statuten in 1 algemene vergadering kunnen plaatsvinden. </w:t>
      </w:r>
    </w:p>
    <w:p w14:paraId="56822CE8" w14:textId="77777777" w:rsidR="0044690C" w:rsidRDefault="00590130">
      <w:r>
        <w:t xml:space="preserve">3.2. </w:t>
      </w:r>
      <w:r w:rsidR="00B3651F">
        <w:t>Lukt dat niet</w:t>
      </w:r>
      <w:r>
        <w:t>, dan is het verstandig de leden goed te informeren over waarom er 2 algemene vergaderingen noodzakelijk zijn. Het aantal stemgerechtigde aanwezige  leden, inclusief volmachten, bij de 1</w:t>
      </w:r>
      <w:r w:rsidRPr="00590130">
        <w:rPr>
          <w:vertAlign w:val="superscript"/>
        </w:rPr>
        <w:t>ste</w:t>
      </w:r>
      <w:r>
        <w:t xml:space="preserve"> algemene vergadering is net zo irrelevant als bij de 2</w:t>
      </w:r>
      <w:r w:rsidRPr="00590130">
        <w:rPr>
          <w:vertAlign w:val="superscript"/>
        </w:rPr>
        <w:t>de</w:t>
      </w:r>
      <w:r>
        <w:t xml:space="preserve"> algemene vergadering uit procedureel oogpunt. Goede voorlichting </w:t>
      </w:r>
      <w:r w:rsidR="0044690C">
        <w:t xml:space="preserve">door het bestuur </w:t>
      </w:r>
      <w:r>
        <w:t xml:space="preserve">over de inhoud </w:t>
      </w:r>
      <w:r w:rsidR="0044690C">
        <w:t xml:space="preserve">van de gewijzigde statuten </w:t>
      </w:r>
      <w:r>
        <w:t xml:space="preserve">blijft natuurlijk </w:t>
      </w:r>
      <w:r w:rsidR="0044690C">
        <w:t>van groot belang.</w:t>
      </w:r>
    </w:p>
    <w:p w14:paraId="2EB4A3E7" w14:textId="0A14EEE4" w:rsidR="00006A2C" w:rsidRDefault="000C70FC">
      <w:r>
        <w:t>3</w:t>
      </w:r>
      <w:r w:rsidR="0044690C">
        <w:t xml:space="preserve">. </w:t>
      </w:r>
      <w:r w:rsidR="0044690C" w:rsidRPr="000C70FC">
        <w:rPr>
          <w:b/>
          <w:u w:val="single"/>
        </w:rPr>
        <w:t>Extra kosten voor verenigingen</w:t>
      </w:r>
      <w:r w:rsidR="0044690C">
        <w:t>.</w:t>
      </w:r>
      <w:r w:rsidR="00590130">
        <w:t xml:space="preserve">  </w:t>
      </w:r>
    </w:p>
    <w:p w14:paraId="6D33A754" w14:textId="625FED2D" w:rsidR="0044690C" w:rsidRDefault="000C70FC">
      <w:r>
        <w:t>3</w:t>
      </w:r>
      <w:r w:rsidR="0044690C">
        <w:t xml:space="preserve">.1. </w:t>
      </w:r>
      <w:r w:rsidR="0044690C" w:rsidRPr="0044690C">
        <w:rPr>
          <w:u w:val="single"/>
        </w:rPr>
        <w:t>Notariskosten</w:t>
      </w:r>
      <w:r w:rsidR="0044690C">
        <w:t>. Door het gebruik van standaard statuten zijn de notariskosten beperkt. Deze worden door CLRS volledig voor haar rekening genomen.</w:t>
      </w:r>
    </w:p>
    <w:p w14:paraId="67BB4EC2" w14:textId="3E22F80E" w:rsidR="0044690C" w:rsidRPr="00E80C67" w:rsidRDefault="000C70FC">
      <w:r>
        <w:t>3</w:t>
      </w:r>
      <w:r w:rsidR="0044690C">
        <w:t xml:space="preserve">.2. </w:t>
      </w:r>
      <w:r w:rsidR="0044690C" w:rsidRPr="0044690C">
        <w:rPr>
          <w:u w:val="single"/>
        </w:rPr>
        <w:t>Extra vergaderkosten</w:t>
      </w:r>
      <w:r w:rsidR="0044690C">
        <w:t>. Dit voorjaar hebben de verenigingen hun algemene vergaderingen gepland. In geval er een 2</w:t>
      </w:r>
      <w:r w:rsidR="0044690C" w:rsidRPr="0044690C">
        <w:rPr>
          <w:vertAlign w:val="superscript"/>
        </w:rPr>
        <w:t>de</w:t>
      </w:r>
      <w:r w:rsidR="0044690C">
        <w:t xml:space="preserve"> algemene vergadering nodig zijn voor de goedkeuring van de statuten, dan heeft CLRS reeds voor dit jaar €250 extra toegezegd. Tevens is toegezegd dat als een vereniging financieel in de problemen zou komen, zij een beroep op CLRS kan doen voor een extra vergoeding. </w:t>
      </w:r>
    </w:p>
    <w:p w14:paraId="4616C8E9" w14:textId="77777777" w:rsidR="00C91774" w:rsidRDefault="00C91774"/>
    <w:p w14:paraId="26AEE51B" w14:textId="77777777" w:rsidR="00C91774" w:rsidRPr="00C91774" w:rsidRDefault="00C91774"/>
    <w:p w14:paraId="135092E0" w14:textId="77777777" w:rsidR="00C91774" w:rsidRDefault="00C91774"/>
    <w:sectPr w:rsidR="00C917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AE46A3"/>
    <w:multiLevelType w:val="hybridMultilevel"/>
    <w:tmpl w:val="D2CEC60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774"/>
    <w:rsid w:val="00006A2C"/>
    <w:rsid w:val="000C70FC"/>
    <w:rsid w:val="0044690C"/>
    <w:rsid w:val="00501E06"/>
    <w:rsid w:val="00590130"/>
    <w:rsid w:val="005F4E27"/>
    <w:rsid w:val="007820AF"/>
    <w:rsid w:val="009A3E39"/>
    <w:rsid w:val="00A76F54"/>
    <w:rsid w:val="00B3651F"/>
    <w:rsid w:val="00BA3F7B"/>
    <w:rsid w:val="00C91774"/>
    <w:rsid w:val="00E80C67"/>
    <w:rsid w:val="00F72B7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B671C"/>
  <w15:chartTrackingRefBased/>
  <w15:docId w15:val="{E461F4C8-9B91-4191-8FB6-7A941D127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C917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917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9177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9177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9177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9177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9177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9177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9177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9177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9177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9177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9177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9177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9177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9177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9177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91774"/>
    <w:rPr>
      <w:rFonts w:eastAsiaTheme="majorEastAsia" w:cstheme="majorBidi"/>
      <w:color w:val="272727" w:themeColor="text1" w:themeTint="D8"/>
    </w:rPr>
  </w:style>
  <w:style w:type="paragraph" w:styleId="Titel">
    <w:name w:val="Title"/>
    <w:basedOn w:val="Standaard"/>
    <w:next w:val="Standaard"/>
    <w:link w:val="TitelChar"/>
    <w:uiPriority w:val="10"/>
    <w:qFormat/>
    <w:rsid w:val="00C917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9177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9177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9177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9177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91774"/>
    <w:rPr>
      <w:i/>
      <w:iCs/>
      <w:color w:val="404040" w:themeColor="text1" w:themeTint="BF"/>
    </w:rPr>
  </w:style>
  <w:style w:type="paragraph" w:styleId="Lijstalinea">
    <w:name w:val="List Paragraph"/>
    <w:basedOn w:val="Standaard"/>
    <w:uiPriority w:val="34"/>
    <w:qFormat/>
    <w:rsid w:val="00C91774"/>
    <w:pPr>
      <w:ind w:left="720"/>
      <w:contextualSpacing/>
    </w:pPr>
  </w:style>
  <w:style w:type="character" w:styleId="Intensievebenadrukking">
    <w:name w:val="Intense Emphasis"/>
    <w:basedOn w:val="Standaardalinea-lettertype"/>
    <w:uiPriority w:val="21"/>
    <w:qFormat/>
    <w:rsid w:val="00C91774"/>
    <w:rPr>
      <w:i/>
      <w:iCs/>
      <w:color w:val="0F4761" w:themeColor="accent1" w:themeShade="BF"/>
    </w:rPr>
  </w:style>
  <w:style w:type="paragraph" w:styleId="Duidelijkcitaat">
    <w:name w:val="Intense Quote"/>
    <w:basedOn w:val="Standaard"/>
    <w:next w:val="Standaard"/>
    <w:link w:val="DuidelijkcitaatChar"/>
    <w:uiPriority w:val="30"/>
    <w:qFormat/>
    <w:rsid w:val="00C917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91774"/>
    <w:rPr>
      <w:i/>
      <w:iCs/>
      <w:color w:val="0F4761" w:themeColor="accent1" w:themeShade="BF"/>
    </w:rPr>
  </w:style>
  <w:style w:type="character" w:styleId="Intensieveverwijzing">
    <w:name w:val="Intense Reference"/>
    <w:basedOn w:val="Standaardalinea-lettertype"/>
    <w:uiPriority w:val="32"/>
    <w:qFormat/>
    <w:rsid w:val="00C917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3459</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 vallee</dc:creator>
  <cp:keywords/>
  <dc:description/>
  <cp:lastModifiedBy>Massop, PC, AOO, CLSK</cp:lastModifiedBy>
  <cp:revision>2</cp:revision>
  <dcterms:created xsi:type="dcterms:W3CDTF">2026-02-13T07:41:00Z</dcterms:created>
  <dcterms:modified xsi:type="dcterms:W3CDTF">2026-02-13T07:41:00Z</dcterms:modified>
</cp:coreProperties>
</file>